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97"/>
        <w:gridCol w:w="9395"/>
      </w:tblGrid>
      <w:tr w:rsidR="00E65A21" w14:paraId="5AC824FF" w14:textId="77777777" w:rsidTr="00512E94">
        <w:trPr>
          <w:trHeight w:val="1034"/>
        </w:trPr>
        <w:tc>
          <w:tcPr>
            <w:tcW w:w="4644" w:type="dxa"/>
            <w:vAlign w:val="center"/>
          </w:tcPr>
          <w:p w14:paraId="7E3DE33B" w14:textId="44AC1BCC" w:rsidR="00821532" w:rsidRPr="00463B1A" w:rsidRDefault="006C1C85" w:rsidP="006C1C85">
            <w:pPr>
              <w:pStyle w:val="Titreblocmetteur"/>
            </w:pPr>
            <w:r w:rsidRPr="00463B1A">
              <w:t>25PA915</w:t>
            </w:r>
            <w:r w:rsidR="00463B1A" w:rsidRPr="00463B1A">
              <w:t>10</w:t>
            </w:r>
          </w:p>
        </w:tc>
        <w:tc>
          <w:tcPr>
            <w:tcW w:w="9500" w:type="dxa"/>
            <w:shd w:val="clear" w:color="auto" w:fill="auto"/>
            <w:vAlign w:val="center"/>
          </w:tcPr>
          <w:p w14:paraId="6BF766E9" w14:textId="39F5A06E" w:rsidR="00770A59" w:rsidRPr="00463B1A" w:rsidRDefault="006C1C85" w:rsidP="006C1C85">
            <w:pPr>
              <w:pStyle w:val="Titreblocmetteur"/>
            </w:pPr>
            <w:r w:rsidRPr="00463B1A">
              <w:t>Marché de travaux</w:t>
            </w:r>
            <w:r w:rsidR="00CB4FC5" w:rsidRPr="00463B1A">
              <w:t xml:space="preserve"> n°2</w:t>
            </w:r>
            <w:r w:rsidRPr="00463B1A">
              <w:t>5P</w:t>
            </w:r>
            <w:r w:rsidR="00CB4FC5" w:rsidRPr="00463B1A">
              <w:t>A915</w:t>
            </w:r>
            <w:r w:rsidR="00463B1A" w:rsidRPr="00463B1A">
              <w:t>10</w:t>
            </w:r>
          </w:p>
          <w:p w14:paraId="3865333A" w14:textId="77777777" w:rsidR="00E65A21" w:rsidRPr="00463B1A" w:rsidRDefault="00135F01" w:rsidP="006C1C85">
            <w:pPr>
              <w:pStyle w:val="Titreblocmetteur"/>
            </w:pPr>
            <w:r w:rsidRPr="00463B1A">
              <w:t>Réaménagement des Espaces de Vie Etudiante et de Sociabilisation (Maison des Etudiants)</w:t>
            </w:r>
          </w:p>
          <w:p w14:paraId="27434559" w14:textId="103C4C38" w:rsidR="007D574E" w:rsidRPr="004D7632" w:rsidRDefault="007D574E" w:rsidP="006C1C85">
            <w:pPr>
              <w:pStyle w:val="Titreblocmetteur"/>
            </w:pPr>
            <w:r w:rsidRPr="00463B1A">
              <w:t>Lot 0</w:t>
            </w:r>
            <w:r w:rsidR="003A5510" w:rsidRPr="00463B1A">
              <w:t>7</w:t>
            </w:r>
            <w:r w:rsidRPr="00463B1A">
              <w:t xml:space="preserve"> </w:t>
            </w:r>
            <w:r w:rsidR="00F34C1C" w:rsidRPr="00463B1A">
              <w:t>–</w:t>
            </w:r>
            <w:r w:rsidRPr="00463B1A">
              <w:t xml:space="preserve"> </w:t>
            </w:r>
            <w:r w:rsidR="006C1F66" w:rsidRPr="00463B1A">
              <w:t xml:space="preserve">Electricité </w:t>
            </w:r>
            <w:r w:rsidR="00DB21F2" w:rsidRPr="00463B1A">
              <w:t>C</w:t>
            </w:r>
            <w:r w:rsidR="003A5510" w:rsidRPr="00463B1A">
              <w:t>FO CFA</w:t>
            </w:r>
            <w:bookmarkStart w:id="0" w:name="_GoBack"/>
            <w:bookmarkEnd w:id="0"/>
            <w:r w:rsidR="004C3772">
              <w:t xml:space="preserve"> </w:t>
            </w:r>
          </w:p>
        </w:tc>
      </w:tr>
      <w:tr w:rsidR="00E65A21" w14:paraId="1A5255FF" w14:textId="77777777" w:rsidTr="00421C3A">
        <w:trPr>
          <w:trHeight w:val="1261"/>
        </w:trPr>
        <w:tc>
          <w:tcPr>
            <w:tcW w:w="4644" w:type="dxa"/>
            <w:vAlign w:val="center"/>
          </w:tcPr>
          <w:p w14:paraId="4B403748" w14:textId="77777777" w:rsidR="00E65A21" w:rsidRDefault="00E65A21" w:rsidP="006C1C85">
            <w:pPr>
              <w:pStyle w:val="Titreblocmetteur"/>
            </w:pPr>
            <w:r w:rsidRPr="00E65A21">
              <w:t>Nom du candidat : _ _ _ _ _ _ _ _ _ _ _ _ _ _ _</w:t>
            </w:r>
          </w:p>
        </w:tc>
        <w:tc>
          <w:tcPr>
            <w:tcW w:w="9500" w:type="dxa"/>
            <w:vAlign w:val="center"/>
          </w:tcPr>
          <w:p w14:paraId="7995AD87" w14:textId="1B57E7B9" w:rsidR="00E65A21" w:rsidRPr="006C1C85" w:rsidRDefault="00E65A21" w:rsidP="006C1C85">
            <w:pPr>
              <w:pStyle w:val="Titreblocmetteur"/>
            </w:pPr>
            <w:r w:rsidRPr="006C1C85">
              <w:t>Le cadre ci-joint doit être complété</w:t>
            </w:r>
            <w:r w:rsidR="0020622D" w:rsidRPr="006C1C85">
              <w:t xml:space="preserve"> </w:t>
            </w:r>
            <w:r w:rsidR="002B69B0" w:rsidRPr="006C1C85">
              <w:t xml:space="preserve">par les </w:t>
            </w:r>
            <w:r w:rsidR="00CB4FC5" w:rsidRPr="006C1C85">
              <w:t>candidats</w:t>
            </w:r>
            <w:r w:rsidRPr="006C1C85">
              <w:t>. Il</w:t>
            </w:r>
            <w:r w:rsidR="00821532" w:rsidRPr="006C1C85">
              <w:t xml:space="preserve"> servira au jugement des </w:t>
            </w:r>
            <w:r w:rsidR="00D54ACB" w:rsidRPr="006C1C85">
              <w:t>offres</w:t>
            </w:r>
            <w:r w:rsidR="004F2BA3" w:rsidRPr="006C1C85">
              <w:t xml:space="preserve"> (critère « valeur technique »)</w:t>
            </w:r>
            <w:r w:rsidR="00D54ACB" w:rsidRPr="006C1C85">
              <w:t>.</w:t>
            </w:r>
            <w:r w:rsidR="004F2BA3" w:rsidRPr="006C1C85">
              <w:t xml:space="preserve"> </w:t>
            </w:r>
          </w:p>
          <w:p w14:paraId="7E2F1537" w14:textId="77777777" w:rsidR="00E65A21" w:rsidRPr="006C1C85" w:rsidRDefault="00E65A21" w:rsidP="006C1C85">
            <w:pPr>
              <w:pStyle w:val="Titreblocmetteur"/>
            </w:pPr>
          </w:p>
          <w:p w14:paraId="6F4DE4E0" w14:textId="4E89D552" w:rsidR="00E65A21" w:rsidRPr="00E65A21" w:rsidRDefault="00E65A21" w:rsidP="006C1C85">
            <w:pPr>
              <w:pStyle w:val="Titreblocmetteur"/>
              <w:rPr>
                <w:sz w:val="24"/>
                <w:szCs w:val="24"/>
              </w:rPr>
            </w:pPr>
            <w:r w:rsidRPr="006C1C85">
              <w:t xml:space="preserve">Le </w:t>
            </w:r>
            <w:r w:rsidR="004F2BA3" w:rsidRPr="006C1C85">
              <w:t>cadre de réponse</w:t>
            </w:r>
            <w:r w:rsidRPr="006C1C85">
              <w:t xml:space="preserve"> technique </w:t>
            </w:r>
            <w:r w:rsidR="0020622D" w:rsidRPr="006C1C85">
              <w:t xml:space="preserve">est </w:t>
            </w:r>
            <w:r w:rsidRPr="006C1C85">
              <w:t>contractuel, l’entreprise s’engage</w:t>
            </w:r>
            <w:r w:rsidRPr="00E65A21">
              <w:t xml:space="preserve"> donc à respecter l’ensemble de ce qu’il y est écrit.</w:t>
            </w:r>
          </w:p>
        </w:tc>
      </w:tr>
    </w:tbl>
    <w:p w14:paraId="63B9CB69" w14:textId="77777777" w:rsidR="00E65A21" w:rsidRDefault="00E65A21" w:rsidP="006C1C85">
      <w:pPr>
        <w:pStyle w:val="Titreblocmetteur"/>
      </w:pPr>
    </w:p>
    <w:p w14:paraId="41951BFA" w14:textId="77777777" w:rsidR="001750FE" w:rsidRDefault="001750FE" w:rsidP="006C1C85">
      <w:pPr>
        <w:pStyle w:val="Titreblocmetteur"/>
      </w:pPr>
    </w:p>
    <w:tbl>
      <w:tblPr>
        <w:tblStyle w:val="Grilledutableau"/>
        <w:tblW w:w="14620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330"/>
        <w:gridCol w:w="11290"/>
      </w:tblGrid>
      <w:tr w:rsidR="00771A01" w:rsidRPr="00DF1B9A" w14:paraId="6586B1F3" w14:textId="77777777" w:rsidTr="00333A9D">
        <w:trPr>
          <w:trHeight w:val="465"/>
        </w:trPr>
        <w:tc>
          <w:tcPr>
            <w:tcW w:w="146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5721B1A" w14:textId="54F166E5" w:rsidR="00771A01" w:rsidRPr="0063607C" w:rsidRDefault="00C579D1" w:rsidP="00333A9D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Méthodologie générale pour réaliser l’ensemble des prestations, prise en compte des points spécifiques</w:t>
            </w:r>
            <w:r w:rsidR="00F34C1C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, présentation ouvrages similaires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 : </w:t>
            </w:r>
            <w:r w:rsidR="00835805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1</w:t>
            </w:r>
            <w:r w:rsidR="00F34C1C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5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771A01" w:rsidRPr="00DF1B9A" w14:paraId="45072B9E" w14:textId="77777777" w:rsidTr="00333A9D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7B659AA1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03EA0D26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771A01" w:rsidRPr="0095705C" w14:paraId="2128BF50" w14:textId="77777777" w:rsidTr="00333A9D">
        <w:trPr>
          <w:trHeight w:val="295"/>
        </w:trPr>
        <w:tc>
          <w:tcPr>
            <w:tcW w:w="3330" w:type="dxa"/>
            <w:vMerge w:val="restart"/>
            <w:vAlign w:val="center"/>
          </w:tcPr>
          <w:p w14:paraId="50BE501E" w14:textId="5764CD2D" w:rsidR="00C579D1" w:rsidRDefault="00C579D1" w:rsidP="00C579D1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>Le candidat présentera sa méthodologie pour réaliser l’ensemble des prestations de travaux (modes opératoires, prise en compte d’un travail en site occupé,</w:t>
            </w:r>
            <w:r w:rsidR="00936E25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 travaux de dépose/repose,</w:t>
            </w: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 échanges avec Maîtrise d’Œuvre, et Maîtrise </w:t>
            </w:r>
            <w:proofErr w:type="gramStart"/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>d’Ouvrage,…</w:t>
            </w:r>
            <w:proofErr w:type="gramEnd"/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>).</w:t>
            </w:r>
          </w:p>
          <w:p w14:paraId="0825B9DD" w14:textId="77777777" w:rsidR="00CB33DF" w:rsidRDefault="00C579D1" w:rsidP="00C579D1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>Les points spécifiques de l’opération doivent être identifiés dans cette partie.</w:t>
            </w:r>
          </w:p>
          <w:p w14:paraId="37197533" w14:textId="77777777" w:rsidR="00A3109B" w:rsidRDefault="00CB33DF" w:rsidP="00C579D1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En complément, le Candidat présentera et illustrera ses références d’ouvrages similaires. </w:t>
            </w:r>
          </w:p>
          <w:p w14:paraId="53C9FFE6" w14:textId="77777777" w:rsidR="00A3109B" w:rsidRDefault="00A3109B" w:rsidP="00C579D1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</w:p>
          <w:p w14:paraId="76741BF1" w14:textId="4B3C52D7" w:rsidR="00771A01" w:rsidRPr="0095705C" w:rsidRDefault="00771A01" w:rsidP="00C579D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90" w:type="dxa"/>
            <w:vMerge w:val="restart"/>
            <w:vAlign w:val="center"/>
          </w:tcPr>
          <w:p w14:paraId="5F60D719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195CBE08" w14:textId="77777777" w:rsidTr="00333A9D">
        <w:trPr>
          <w:trHeight w:val="295"/>
        </w:trPr>
        <w:tc>
          <w:tcPr>
            <w:tcW w:w="3330" w:type="dxa"/>
            <w:vMerge/>
            <w:vAlign w:val="center"/>
          </w:tcPr>
          <w:p w14:paraId="334022C0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90" w:type="dxa"/>
            <w:vMerge/>
            <w:vAlign w:val="center"/>
          </w:tcPr>
          <w:p w14:paraId="3E81EC8D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18EA71C6" w14:textId="77777777" w:rsidTr="00333A9D">
        <w:trPr>
          <w:trHeight w:val="5745"/>
        </w:trPr>
        <w:tc>
          <w:tcPr>
            <w:tcW w:w="3330" w:type="dxa"/>
            <w:vMerge/>
            <w:vAlign w:val="center"/>
          </w:tcPr>
          <w:p w14:paraId="15F30676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90" w:type="dxa"/>
            <w:vMerge/>
            <w:vAlign w:val="center"/>
          </w:tcPr>
          <w:p w14:paraId="274B9045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DF1B9A" w14:paraId="38A77D1E" w14:textId="77777777" w:rsidTr="00333A9D">
        <w:trPr>
          <w:trHeight w:val="465"/>
        </w:trPr>
        <w:tc>
          <w:tcPr>
            <w:tcW w:w="14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B7013" w14:textId="37032D53" w:rsidR="00771A01" w:rsidRPr="0063607C" w:rsidRDefault="00C579D1" w:rsidP="00333A9D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lastRenderedPageBreak/>
              <w:t>Moyens humains et techniques affectés au chantier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 : </w:t>
            </w:r>
            <w:r w:rsidR="00835805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9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771A01" w:rsidRPr="00DF1B9A" w14:paraId="78654A93" w14:textId="77777777" w:rsidTr="00333A9D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0C77B740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67BDD36F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771A01" w:rsidRPr="0095705C" w14:paraId="3AFC336D" w14:textId="77777777" w:rsidTr="00333A9D">
        <w:trPr>
          <w:trHeight w:val="252"/>
        </w:trPr>
        <w:tc>
          <w:tcPr>
            <w:tcW w:w="3330" w:type="dxa"/>
            <w:vMerge w:val="restart"/>
            <w:vAlign w:val="center"/>
          </w:tcPr>
          <w:p w14:paraId="0652C339" w14:textId="504303A3" w:rsidR="00C579D1" w:rsidRPr="00C579D1" w:rsidRDefault="00C579D1" w:rsidP="00C579D1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Le candidat détaillera les moyens humains dédiés à la réalisation des prestations </w:t>
            </w:r>
            <w:r>
              <w:rPr>
                <w:rFonts w:ascii="Arial Narrow" w:eastAsia="Times New Roman" w:hAnsi="Arial Narrow" w:cs="Arial"/>
                <w:lang w:eastAsia="fr-FR"/>
              </w:rPr>
              <w:t>de travaux</w:t>
            </w: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 avec notamment les qualifications des intervenants et un organigramme à l’appui si nécessaire.  </w:t>
            </w:r>
          </w:p>
          <w:p w14:paraId="6B79D3BF" w14:textId="6FA75F74" w:rsidR="00771A01" w:rsidRPr="007B0C36" w:rsidRDefault="00C579D1" w:rsidP="00C579D1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 w:rsidRPr="00C579D1">
              <w:rPr>
                <w:rFonts w:ascii="Arial Narrow" w:eastAsia="Times New Roman" w:hAnsi="Arial Narrow" w:cs="Arial"/>
                <w:lang w:eastAsia="fr-FR"/>
              </w:rPr>
              <w:t>Les moyens techniques</w:t>
            </w:r>
            <w:r w:rsidR="00F34C1C">
              <w:rPr>
                <w:rFonts w:ascii="Arial Narrow" w:eastAsia="Times New Roman" w:hAnsi="Arial Narrow" w:cs="Arial"/>
                <w:lang w:eastAsia="fr-FR"/>
              </w:rPr>
              <w:t xml:space="preserve"> ainsi que les logiciels utilisés</w:t>
            </w: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 seront également détaillés</w:t>
            </w:r>
            <w:r>
              <w:rPr>
                <w:rFonts w:ascii="Arial Narrow" w:eastAsia="Times New Roman" w:hAnsi="Arial Narrow" w:cs="Arial"/>
                <w:lang w:eastAsia="fr-FR"/>
              </w:rPr>
              <w:t>.</w:t>
            </w: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  </w:t>
            </w:r>
          </w:p>
        </w:tc>
        <w:tc>
          <w:tcPr>
            <w:tcW w:w="11290" w:type="dxa"/>
            <w:vMerge w:val="restart"/>
            <w:vAlign w:val="center"/>
          </w:tcPr>
          <w:p w14:paraId="3BBD487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791BD4B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D17CBB3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4EE699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956B932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F0BBB7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02360ED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84A53BD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67B6C39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7F3BC91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C95FC2A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0F7A9E7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83DEA2C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A4D5900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45C25A0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E1C2FA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A5E2E22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A1C9503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58D5295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9A5E45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C3598A7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F2DF73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172BE52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9FC1D7D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8042C1D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31D1700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E0812E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6C9C85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6186437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0C94FF2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60CD911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5F05F94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18F9B17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D3D9188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E04CF8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999F53C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61E96B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14499EC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FD1A35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874FC33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564EF897" w14:textId="77777777" w:rsidTr="00333A9D">
        <w:trPr>
          <w:trHeight w:val="252"/>
        </w:trPr>
        <w:tc>
          <w:tcPr>
            <w:tcW w:w="3330" w:type="dxa"/>
            <w:vMerge/>
            <w:vAlign w:val="center"/>
          </w:tcPr>
          <w:p w14:paraId="784DC306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5A3FA2A2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491CA361" w14:textId="77777777" w:rsidTr="00333A9D">
        <w:trPr>
          <w:trHeight w:val="3209"/>
        </w:trPr>
        <w:tc>
          <w:tcPr>
            <w:tcW w:w="3330" w:type="dxa"/>
            <w:vMerge/>
            <w:vAlign w:val="center"/>
          </w:tcPr>
          <w:p w14:paraId="2EA3AD98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584779E8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DF1B9A" w14:paraId="2EB2B57D" w14:textId="77777777" w:rsidTr="00333A9D">
        <w:trPr>
          <w:trHeight w:val="465"/>
        </w:trPr>
        <w:tc>
          <w:tcPr>
            <w:tcW w:w="14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4A1DE" w14:textId="27147971" w:rsidR="00771A01" w:rsidRPr="002B6BEA" w:rsidRDefault="00470670" w:rsidP="00333A9D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lastRenderedPageBreak/>
              <w:t xml:space="preserve">Qualité et gammes des produits proposées (fiches </w:t>
            </w:r>
            <w:r w:rsidR="00936E25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technique</w:t>
            </w:r>
            <w:r w:rsidR="00242CEB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s</w:t>
            </w:r>
            <w:r w:rsidR="00936E25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à fournir en annexe)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 : </w:t>
            </w:r>
            <w:r w:rsidR="00A96317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8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771A01" w:rsidRPr="00DF1B9A" w14:paraId="459BA367" w14:textId="77777777" w:rsidTr="00333A9D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18E94F35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49907314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771A01" w:rsidRPr="0095705C" w14:paraId="46FFF1E2" w14:textId="77777777" w:rsidTr="00333A9D">
        <w:trPr>
          <w:trHeight w:val="252"/>
        </w:trPr>
        <w:tc>
          <w:tcPr>
            <w:tcW w:w="3330" w:type="dxa"/>
            <w:vMerge w:val="restart"/>
            <w:vAlign w:val="center"/>
          </w:tcPr>
          <w:p w14:paraId="51786443" w14:textId="63CF87C1" w:rsidR="00771A01" w:rsidRPr="00C80CC1" w:rsidRDefault="00771A01" w:rsidP="0057401A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  <w:r w:rsidRPr="00C80CC1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Le </w:t>
            </w:r>
            <w:r w:rsidRPr="00372391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candidat </w:t>
            </w:r>
            <w:r w:rsidR="00470670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fournira des </w:t>
            </w:r>
            <w:r w:rsidR="00470670" w:rsidRPr="0057401A">
              <w:rPr>
                <w:rFonts w:ascii="Arial Narrow" w:eastAsia="Times New Roman" w:hAnsi="Arial Narrow" w:cs="Arial"/>
                <w:b/>
                <w:bCs/>
                <w:szCs w:val="20"/>
                <w:u w:val="single"/>
                <w:lang w:eastAsia="fr-FR"/>
              </w:rPr>
              <w:t xml:space="preserve">fiches </w:t>
            </w:r>
            <w:r w:rsidR="00936E25" w:rsidRPr="0057401A">
              <w:rPr>
                <w:rFonts w:ascii="Arial Narrow" w:eastAsia="Times New Roman" w:hAnsi="Arial Narrow" w:cs="Arial"/>
                <w:b/>
                <w:bCs/>
                <w:szCs w:val="20"/>
                <w:u w:val="single"/>
                <w:lang w:eastAsia="fr-FR"/>
              </w:rPr>
              <w:t xml:space="preserve">techniques </w:t>
            </w:r>
            <w:r w:rsidR="00470670" w:rsidRPr="0057401A">
              <w:rPr>
                <w:rFonts w:ascii="Arial Narrow" w:eastAsia="Times New Roman" w:hAnsi="Arial Narrow" w:cs="Arial"/>
                <w:b/>
                <w:bCs/>
                <w:szCs w:val="20"/>
                <w:u w:val="single"/>
                <w:lang w:eastAsia="fr-FR"/>
              </w:rPr>
              <w:t>en annexe</w:t>
            </w:r>
            <w:r w:rsidR="00470670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 de ce cadre de réponses techniques. Il s’engagera à respecter les prescriptions du CCTP. La qualité et gammes des produits proposées sera évaluée dans ce critère. </w:t>
            </w:r>
          </w:p>
          <w:p w14:paraId="12AB3D21" w14:textId="2B97E9C1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DEF6781" w14:textId="793709B5" w:rsidR="00936E25" w:rsidRDefault="00936E25" w:rsidP="0057401A">
            <w:pPr>
              <w:jc w:val="both"/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</w:pPr>
            <w:r w:rsidRPr="00936E25"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  <w:t>Les fiches techniques suivantes sont obligatoires</w:t>
            </w:r>
            <w:r w:rsidR="0046189D"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  <w:t xml:space="preserve"> (liste non limitative)</w:t>
            </w:r>
            <w:r w:rsidRPr="00936E25"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  <w:t> :</w:t>
            </w:r>
          </w:p>
          <w:p w14:paraId="0B8BA34B" w14:textId="070438CF" w:rsidR="00936E25" w:rsidRDefault="00936E25" w:rsidP="0057401A">
            <w:pPr>
              <w:jc w:val="both"/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</w:pPr>
          </w:p>
          <w:p w14:paraId="48041864" w14:textId="6679FF4F" w:rsidR="00936E25" w:rsidRDefault="00810CFC" w:rsidP="0057401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Pour l’ensemble des lots : tous PV de réaction au feu (y compris AM18)</w:t>
            </w:r>
          </w:p>
          <w:p w14:paraId="71445EED" w14:textId="66FA9325" w:rsidR="00810CFC" w:rsidRDefault="00810CFC" w:rsidP="0057401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35EBE5C2" w14:textId="5CE9B484" w:rsidR="00810CFC" w:rsidRDefault="00810CFC" w:rsidP="0057401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Lot 0</w:t>
            </w:r>
            <w:r w:rsidR="003A5510">
              <w:rPr>
                <w:rFonts w:ascii="Arial Narrow" w:hAnsi="Arial Narrow"/>
                <w:sz w:val="20"/>
                <w:szCs w:val="20"/>
              </w:rPr>
              <w:t>7</w:t>
            </w:r>
            <w:r>
              <w:rPr>
                <w:rFonts w:ascii="Arial Narrow" w:hAnsi="Arial Narrow"/>
                <w:sz w:val="20"/>
                <w:szCs w:val="20"/>
              </w:rPr>
              <w:t xml:space="preserve"> – </w:t>
            </w:r>
            <w:r w:rsidR="006C1F66">
              <w:rPr>
                <w:rFonts w:ascii="Arial Narrow" w:hAnsi="Arial Narrow"/>
                <w:sz w:val="20"/>
                <w:szCs w:val="20"/>
              </w:rPr>
              <w:t xml:space="preserve">Electricité </w:t>
            </w:r>
            <w:r w:rsidR="003A5510">
              <w:rPr>
                <w:rFonts w:ascii="Arial Narrow" w:hAnsi="Arial Narrow"/>
                <w:sz w:val="20"/>
                <w:szCs w:val="20"/>
              </w:rPr>
              <w:t>CFO CFA</w:t>
            </w:r>
          </w:p>
          <w:p w14:paraId="06133E05" w14:textId="62D82B27" w:rsidR="00DB21F2" w:rsidRDefault="003A5510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Luminaires</w:t>
            </w:r>
          </w:p>
          <w:p w14:paraId="19FC73C7" w14:textId="171BDED5" w:rsidR="003A5510" w:rsidRDefault="003A5510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Terminaux : prises, interrupteurs, goulottes, notamment teintes disponibles</w:t>
            </w:r>
          </w:p>
          <w:p w14:paraId="1550E56D" w14:textId="3C2511CE" w:rsidR="003A5510" w:rsidRDefault="003A5510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Système de cheminement (goulotte simple, </w:t>
            </w:r>
            <w:proofErr w:type="gramStart"/>
            <w:r>
              <w:rPr>
                <w:rFonts w:ascii="Arial Narrow" w:hAnsi="Arial Narrow"/>
                <w:sz w:val="20"/>
                <w:szCs w:val="20"/>
              </w:rPr>
              <w:t>double,…</w:t>
            </w:r>
            <w:proofErr w:type="gramEnd"/>
            <w:r>
              <w:rPr>
                <w:rFonts w:ascii="Arial Narrow" w:hAnsi="Arial Narrow"/>
                <w:sz w:val="20"/>
                <w:szCs w:val="20"/>
              </w:rPr>
              <w:t>), chemins de câbles, cheminement au sol, notamment teintes disponibles</w:t>
            </w:r>
          </w:p>
          <w:p w14:paraId="226BF575" w14:textId="2B744C6C" w:rsidR="003A5510" w:rsidRDefault="003A5510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Tableau électrique</w:t>
            </w:r>
          </w:p>
          <w:p w14:paraId="27A499E9" w14:textId="546C5E3A" w:rsidR="003A5510" w:rsidRDefault="003A5510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SSI</w:t>
            </w:r>
          </w:p>
          <w:p w14:paraId="5C67CA89" w14:textId="1A72ACA6" w:rsidR="003A5510" w:rsidRDefault="003A5510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Eclairage de sécurité</w:t>
            </w:r>
          </w:p>
          <w:p w14:paraId="3C561254" w14:textId="72C9425E" w:rsidR="003A5510" w:rsidRDefault="003A5510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Baie informatique</w:t>
            </w:r>
          </w:p>
          <w:p w14:paraId="2E04003E" w14:textId="02B74862" w:rsidR="003A5510" w:rsidRDefault="003A5510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Alarme intrusion</w:t>
            </w:r>
          </w:p>
          <w:p w14:paraId="60D00EA4" w14:textId="03659512" w:rsidR="00936E25" w:rsidRDefault="00936E25" w:rsidP="0057401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4E54C5D9" w14:textId="77777777" w:rsidR="00771A01" w:rsidRPr="007B0C36" w:rsidRDefault="00771A01" w:rsidP="0046189D">
            <w:pPr>
              <w:pStyle w:val="Paragraphedeliste"/>
              <w:jc w:val="both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 w:val="restart"/>
            <w:vAlign w:val="center"/>
          </w:tcPr>
          <w:p w14:paraId="2536EBC7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2F706EEF" w14:textId="77777777" w:rsidTr="00333A9D">
        <w:trPr>
          <w:trHeight w:val="252"/>
        </w:trPr>
        <w:tc>
          <w:tcPr>
            <w:tcW w:w="3330" w:type="dxa"/>
            <w:vMerge/>
            <w:vAlign w:val="center"/>
          </w:tcPr>
          <w:p w14:paraId="63EF349B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6AC1FF6A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7E38CA83" w14:textId="77777777" w:rsidTr="00333A9D">
        <w:trPr>
          <w:trHeight w:val="4190"/>
        </w:trPr>
        <w:tc>
          <w:tcPr>
            <w:tcW w:w="3330" w:type="dxa"/>
            <w:vMerge/>
            <w:vAlign w:val="center"/>
          </w:tcPr>
          <w:p w14:paraId="075C901C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05112804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1160A7F0" w14:textId="77777777" w:rsidTr="00333A9D">
        <w:trPr>
          <w:trHeight w:val="252"/>
        </w:trPr>
        <w:tc>
          <w:tcPr>
            <w:tcW w:w="3330" w:type="dxa"/>
            <w:vMerge/>
            <w:vAlign w:val="center"/>
          </w:tcPr>
          <w:p w14:paraId="63BDF21B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08FDF304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D78C624" w14:textId="2D56365C" w:rsidR="0057401A" w:rsidRDefault="0057401A" w:rsidP="00771A01">
      <w:pPr>
        <w:ind w:left="9912"/>
      </w:pPr>
    </w:p>
    <w:p w14:paraId="5F7034BF" w14:textId="6EA46E9B" w:rsidR="0057401A" w:rsidRDefault="0057401A" w:rsidP="00771A01">
      <w:pPr>
        <w:ind w:left="9912"/>
      </w:pPr>
    </w:p>
    <w:p w14:paraId="35342DBD" w14:textId="12163EA8" w:rsidR="0057401A" w:rsidRDefault="0057401A" w:rsidP="00771A01">
      <w:pPr>
        <w:ind w:left="9912"/>
      </w:pPr>
    </w:p>
    <w:p w14:paraId="7A6E6A7A" w14:textId="77777777" w:rsidR="00DB21F2" w:rsidRDefault="00DB21F2" w:rsidP="00771A01">
      <w:pPr>
        <w:ind w:left="9912"/>
      </w:pPr>
    </w:p>
    <w:p w14:paraId="32814373" w14:textId="24055E3B" w:rsidR="0046189D" w:rsidRDefault="0046189D" w:rsidP="00771A01">
      <w:pPr>
        <w:ind w:left="9912"/>
      </w:pPr>
    </w:p>
    <w:p w14:paraId="7434CC83" w14:textId="2896C271" w:rsidR="0057401A" w:rsidRDefault="0057401A" w:rsidP="00771A01">
      <w:pPr>
        <w:ind w:left="9912"/>
      </w:pPr>
    </w:p>
    <w:tbl>
      <w:tblPr>
        <w:tblStyle w:val="Grilledutableau"/>
        <w:tblW w:w="14620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330"/>
        <w:gridCol w:w="11290"/>
      </w:tblGrid>
      <w:tr w:rsidR="0057401A" w:rsidRPr="0063607C" w14:paraId="12785F08" w14:textId="77777777" w:rsidTr="00C3374F">
        <w:trPr>
          <w:trHeight w:val="465"/>
        </w:trPr>
        <w:tc>
          <w:tcPr>
            <w:tcW w:w="14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3F55A" w14:textId="6F6FBB2B" w:rsidR="0057401A" w:rsidRPr="0063607C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Planning d’exécution des travaux : </w:t>
            </w:r>
            <w:r w:rsidR="00A96317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8</w:t>
            </w: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57401A" w:rsidRPr="00DF1B9A" w14:paraId="12A44D8E" w14:textId="77777777" w:rsidTr="00C3374F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2EE26783" w14:textId="77777777" w:rsidR="0057401A" w:rsidRPr="00DF1B9A" w:rsidRDefault="0057401A" w:rsidP="00C3374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3EA9C982" w14:textId="77777777" w:rsidR="0057401A" w:rsidRPr="00DF1B9A" w:rsidRDefault="0057401A" w:rsidP="00C3374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57401A" w:rsidRPr="0095705C" w14:paraId="28B3BF4A" w14:textId="77777777" w:rsidTr="00C3374F">
        <w:trPr>
          <w:trHeight w:val="252"/>
        </w:trPr>
        <w:tc>
          <w:tcPr>
            <w:tcW w:w="3330" w:type="dxa"/>
            <w:vMerge w:val="restart"/>
            <w:vAlign w:val="center"/>
          </w:tcPr>
          <w:p w14:paraId="25DEA4AB" w14:textId="77777777" w:rsid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Le candidat </w:t>
            </w:r>
            <w:r>
              <w:rPr>
                <w:rFonts w:ascii="Arial Narrow" w:eastAsia="Times New Roman" w:hAnsi="Arial Narrow" w:cs="Arial"/>
                <w:lang w:eastAsia="fr-FR"/>
              </w:rPr>
              <w:t>s’engagera dans ce cadre à respecter les délais du planning fourni au DCE. Il pourra proposer des optimisations.</w:t>
            </w:r>
          </w:p>
          <w:p w14:paraId="21A32EF8" w14:textId="77777777" w:rsid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</w:p>
          <w:p w14:paraId="31282837" w14:textId="77777777" w:rsid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b/>
                <w:bCs/>
                <w:u w:val="single"/>
                <w:lang w:eastAsia="fr-FR"/>
              </w:rPr>
            </w:pPr>
            <w:r w:rsidRPr="0057401A">
              <w:rPr>
                <w:rFonts w:ascii="Arial Narrow" w:eastAsia="Times New Roman" w:hAnsi="Arial Narrow" w:cs="Arial"/>
                <w:b/>
                <w:bCs/>
                <w:u w:val="single"/>
                <w:lang w:eastAsia="fr-FR"/>
              </w:rPr>
              <w:t xml:space="preserve">Le planning d’exécution du candidat sera fourni en Annexe.   </w:t>
            </w:r>
          </w:p>
          <w:p w14:paraId="2774C24D" w14:textId="77777777" w:rsid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b/>
                <w:bCs/>
                <w:u w:val="single"/>
                <w:lang w:eastAsia="fr-FR"/>
              </w:rPr>
            </w:pPr>
          </w:p>
          <w:p w14:paraId="671DBD7B" w14:textId="4F7C5D64" w:rsidR="0057401A" w:rsidRP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i/>
                <w:iCs/>
                <w:lang w:eastAsia="fr-FR"/>
              </w:rPr>
            </w:pPr>
          </w:p>
        </w:tc>
        <w:tc>
          <w:tcPr>
            <w:tcW w:w="11290" w:type="dxa"/>
            <w:vMerge w:val="restart"/>
            <w:vAlign w:val="center"/>
          </w:tcPr>
          <w:p w14:paraId="7AFAF41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8722EF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F802D5F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37D01A4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DB4D8E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DF10396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234EC9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F923ED2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880FB4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7345F0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F2D9A8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38D2B57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9C498B4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622DAA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2BFBE9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C6BE40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18885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340FC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24D534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B7FACE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C199813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CEBEF8A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51446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BA9B0F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BDB4E4A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7573D6E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8DC88EA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F7D5EB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7A64C2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1C408D9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8944BC4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C2B7D5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B75267C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D6577DA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01A" w:rsidRPr="0095705C" w14:paraId="6097DE2E" w14:textId="77777777" w:rsidTr="00C3374F">
        <w:trPr>
          <w:trHeight w:val="252"/>
        </w:trPr>
        <w:tc>
          <w:tcPr>
            <w:tcW w:w="3330" w:type="dxa"/>
            <w:vMerge/>
            <w:vAlign w:val="center"/>
          </w:tcPr>
          <w:p w14:paraId="12BE433E" w14:textId="77777777" w:rsidR="0057401A" w:rsidRPr="007B0C36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28264E55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01A" w:rsidRPr="0095705C" w14:paraId="25E7D3DC" w14:textId="77777777" w:rsidTr="00C3374F">
        <w:trPr>
          <w:trHeight w:val="3209"/>
        </w:trPr>
        <w:tc>
          <w:tcPr>
            <w:tcW w:w="3330" w:type="dxa"/>
            <w:vMerge/>
            <w:vAlign w:val="center"/>
          </w:tcPr>
          <w:p w14:paraId="3D33799B" w14:textId="77777777" w:rsidR="0057401A" w:rsidRPr="007B0C36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7ACD028D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3AAE1E7A" w14:textId="27E0559B" w:rsidR="0057401A" w:rsidRDefault="0057401A" w:rsidP="00771A01">
      <w:pPr>
        <w:ind w:left="9912"/>
      </w:pPr>
    </w:p>
    <w:p w14:paraId="6440EE8D" w14:textId="2A0C8FDC" w:rsidR="0057401A" w:rsidRDefault="0057401A" w:rsidP="00771A01">
      <w:pPr>
        <w:ind w:left="9912"/>
      </w:pPr>
    </w:p>
    <w:p w14:paraId="3EF7AF55" w14:textId="3F0E2380" w:rsidR="0057401A" w:rsidRDefault="0057401A" w:rsidP="00771A01">
      <w:pPr>
        <w:ind w:left="9912"/>
      </w:pPr>
    </w:p>
    <w:tbl>
      <w:tblPr>
        <w:tblStyle w:val="Grilledutableau"/>
        <w:tblW w:w="14620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330"/>
        <w:gridCol w:w="11290"/>
      </w:tblGrid>
      <w:tr w:rsidR="0057401A" w:rsidRPr="0063607C" w14:paraId="3E04031D" w14:textId="77777777" w:rsidTr="00C3374F">
        <w:trPr>
          <w:trHeight w:val="465"/>
        </w:trPr>
        <w:tc>
          <w:tcPr>
            <w:tcW w:w="14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79249" w14:textId="56A2A5E0" w:rsidR="0057401A" w:rsidRPr="0063607C" w:rsidRDefault="005A2715" w:rsidP="00C3374F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lastRenderedPageBreak/>
              <w:t>Chantier à faibles nuisances et démarche environnementale</w:t>
            </w:r>
            <w:r w:rsidR="0057401A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 : 1</w:t>
            </w:r>
            <w:r w:rsidR="0046189D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0</w:t>
            </w:r>
            <w:r w:rsidR="0057401A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57401A" w:rsidRPr="00DF1B9A" w14:paraId="5A4629D0" w14:textId="77777777" w:rsidTr="00C3374F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3AF84E78" w14:textId="77777777" w:rsidR="0057401A" w:rsidRPr="00DF1B9A" w:rsidRDefault="0057401A" w:rsidP="00C3374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62E730C0" w14:textId="77777777" w:rsidR="0057401A" w:rsidRPr="00DF1B9A" w:rsidRDefault="0057401A" w:rsidP="00C3374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57401A" w:rsidRPr="0095705C" w14:paraId="3C4D5423" w14:textId="77777777" w:rsidTr="00C3374F">
        <w:trPr>
          <w:trHeight w:val="252"/>
        </w:trPr>
        <w:tc>
          <w:tcPr>
            <w:tcW w:w="3330" w:type="dxa"/>
            <w:vMerge w:val="restart"/>
            <w:vAlign w:val="center"/>
          </w:tcPr>
          <w:p w14:paraId="56A7CEF9" w14:textId="77777777" w:rsidR="005A2715" w:rsidRDefault="0057401A" w:rsidP="005A2715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Le candidat détaillera </w:t>
            </w:r>
            <w:r w:rsidR="005A2715">
              <w:rPr>
                <w:rFonts w:ascii="Arial Narrow" w:eastAsia="Times New Roman" w:hAnsi="Arial Narrow" w:cs="Arial"/>
                <w:lang w:eastAsia="fr-FR"/>
              </w:rPr>
              <w:t>les moyens mis en œuvre pour garantir un chantier à faibles nuisances. La gestion du bruit en site occupé ainsi que la propreté du site sont les points de vigilance majeurs à prendre en compte.</w:t>
            </w:r>
          </w:p>
          <w:p w14:paraId="49470B2A" w14:textId="33F0CFAC" w:rsidR="0057401A" w:rsidRPr="007B0C36" w:rsidRDefault="005A2715" w:rsidP="005A2715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>
              <w:rPr>
                <w:rFonts w:ascii="Arial Narrow" w:eastAsia="Times New Roman" w:hAnsi="Arial Narrow" w:cs="Arial"/>
                <w:lang w:eastAsia="fr-FR"/>
              </w:rPr>
              <w:t xml:space="preserve">Le candidat décrira également sa démarche environnementale, adaptée à </w:t>
            </w:r>
            <w:r w:rsidR="00A96317">
              <w:rPr>
                <w:rFonts w:ascii="Arial Narrow" w:eastAsia="Times New Roman" w:hAnsi="Arial Narrow" w:cs="Arial"/>
                <w:lang w:eastAsia="fr-FR"/>
              </w:rPr>
              <w:t>l’opération</w:t>
            </w:r>
            <w:r w:rsidR="00A96317" w:rsidRPr="00C579D1">
              <w:rPr>
                <w:rFonts w:ascii="Arial Narrow" w:eastAsia="Times New Roman" w:hAnsi="Arial Narrow" w:cs="Arial"/>
                <w:lang w:eastAsia="fr-FR"/>
              </w:rPr>
              <w:t>,</w:t>
            </w:r>
            <w:r>
              <w:rPr>
                <w:rFonts w:ascii="Arial Narrow" w:eastAsia="Times New Roman" w:hAnsi="Arial Narrow" w:cs="Arial"/>
                <w:lang w:eastAsia="fr-FR"/>
              </w:rPr>
              <w:t xml:space="preserve"> ainsi que sa politique RSE.</w:t>
            </w:r>
            <w:r w:rsidR="0057401A" w:rsidRPr="00C579D1">
              <w:rPr>
                <w:rFonts w:ascii="Arial Narrow" w:eastAsia="Times New Roman" w:hAnsi="Arial Narrow" w:cs="Arial"/>
                <w:lang w:eastAsia="fr-FR"/>
              </w:rPr>
              <w:t xml:space="preserve"> </w:t>
            </w:r>
          </w:p>
        </w:tc>
        <w:tc>
          <w:tcPr>
            <w:tcW w:w="11290" w:type="dxa"/>
            <w:vMerge w:val="restart"/>
            <w:vAlign w:val="center"/>
          </w:tcPr>
          <w:p w14:paraId="4584288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A133D1F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F1CC10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D26F40E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A6D78E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4C327A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DD427E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F0A94C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3FAF01C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CDA3D23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B682ED3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6D91697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14472B3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9F120AF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7FA36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5AB96DC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2C7288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D698147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391654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BE6F828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6CB0C8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6AD0D8E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7EDF15A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E50F1C6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257F7DE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3CCEFA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8133BE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4ECE886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FA148F4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9787E4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E902D47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C25AFF8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CDC994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5F03C7D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01A" w:rsidRPr="0095705C" w14:paraId="5E3F4E84" w14:textId="77777777" w:rsidTr="00C3374F">
        <w:trPr>
          <w:trHeight w:val="252"/>
        </w:trPr>
        <w:tc>
          <w:tcPr>
            <w:tcW w:w="3330" w:type="dxa"/>
            <w:vMerge/>
            <w:vAlign w:val="center"/>
          </w:tcPr>
          <w:p w14:paraId="7DA19C8D" w14:textId="77777777" w:rsidR="0057401A" w:rsidRPr="007B0C36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3BFFC542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01A" w:rsidRPr="0095705C" w14:paraId="580ECCDF" w14:textId="77777777" w:rsidTr="00C3374F">
        <w:trPr>
          <w:trHeight w:val="3209"/>
        </w:trPr>
        <w:tc>
          <w:tcPr>
            <w:tcW w:w="3330" w:type="dxa"/>
            <w:vMerge/>
            <w:vAlign w:val="center"/>
          </w:tcPr>
          <w:p w14:paraId="3DB3FA1E" w14:textId="77777777" w:rsidR="0057401A" w:rsidRPr="007B0C36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3C8F1469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C74B441" w14:textId="4433D16B" w:rsidR="0057401A" w:rsidRDefault="0057401A" w:rsidP="00771A01">
      <w:pPr>
        <w:ind w:left="9912"/>
      </w:pPr>
    </w:p>
    <w:p w14:paraId="12F5CB5E" w14:textId="38C27551" w:rsidR="0057401A" w:rsidRDefault="0046189D" w:rsidP="00771A01">
      <w:pPr>
        <w:ind w:left="9912"/>
      </w:pPr>
      <w:r>
        <w:t>Nom et signature du soumissionnaire</w:t>
      </w:r>
    </w:p>
    <w:p w14:paraId="2663B564" w14:textId="77777777" w:rsidR="00771A01" w:rsidRPr="004F06D1" w:rsidRDefault="00771A01" w:rsidP="00771A01">
      <w:pPr>
        <w:jc w:val="right"/>
      </w:pPr>
    </w:p>
    <w:p w14:paraId="6780D1B0" w14:textId="77777777" w:rsidR="00B15A71" w:rsidRPr="004F06D1" w:rsidRDefault="00B15A71" w:rsidP="004F06D1">
      <w:pPr>
        <w:jc w:val="right"/>
      </w:pPr>
    </w:p>
    <w:sectPr w:rsidR="00B15A71" w:rsidRPr="004F06D1" w:rsidSect="001750FE">
      <w:footerReference w:type="default" r:id="rId8"/>
      <w:footerReference w:type="first" r:id="rId9"/>
      <w:pgSz w:w="16838" w:h="11906" w:orient="landscape"/>
      <w:pgMar w:top="567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52357B" w14:textId="77777777" w:rsidR="0021714E" w:rsidRDefault="0021714E" w:rsidP="004F06D1">
      <w:pPr>
        <w:spacing w:after="0" w:line="240" w:lineRule="auto"/>
      </w:pPr>
      <w:r>
        <w:separator/>
      </w:r>
    </w:p>
  </w:endnote>
  <w:endnote w:type="continuationSeparator" w:id="0">
    <w:p w14:paraId="3F3C1002" w14:textId="77777777" w:rsidR="0021714E" w:rsidRDefault="0021714E" w:rsidP="004F0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050402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4B1E6B" w14:textId="22DE5FEF" w:rsidR="001750FE" w:rsidRDefault="001750FE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3595067"/>
      <w:docPartObj>
        <w:docPartGallery w:val="Page Numbers (Bottom of Page)"/>
        <w:docPartUnique/>
      </w:docPartObj>
    </w:sdtPr>
    <w:sdtEndPr/>
    <w:sdtContent>
      <w:sdt>
        <w:sdtPr>
          <w:id w:val="-780732351"/>
          <w:docPartObj>
            <w:docPartGallery w:val="Page Numbers (Top of Page)"/>
            <w:docPartUnique/>
          </w:docPartObj>
        </w:sdtPr>
        <w:sdtEndPr/>
        <w:sdtContent>
          <w:p w14:paraId="121C7945" w14:textId="6F159C48" w:rsidR="006F1C22" w:rsidRDefault="006F1C22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9650562" w14:textId="77777777" w:rsidR="006F1C22" w:rsidRDefault="006F1C2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3F86BD" w14:textId="77777777" w:rsidR="0021714E" w:rsidRDefault="0021714E" w:rsidP="004F06D1">
      <w:pPr>
        <w:spacing w:after="0" w:line="240" w:lineRule="auto"/>
      </w:pPr>
      <w:r>
        <w:separator/>
      </w:r>
    </w:p>
  </w:footnote>
  <w:footnote w:type="continuationSeparator" w:id="0">
    <w:p w14:paraId="464961C4" w14:textId="77777777" w:rsidR="0021714E" w:rsidRDefault="0021714E" w:rsidP="004F06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2803AE"/>
    <w:multiLevelType w:val="hybridMultilevel"/>
    <w:tmpl w:val="65920C3C"/>
    <w:lvl w:ilvl="0" w:tplc="D852401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314E31"/>
    <w:multiLevelType w:val="hybridMultilevel"/>
    <w:tmpl w:val="21A62948"/>
    <w:lvl w:ilvl="0" w:tplc="508A3C00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E27"/>
    <w:rsid w:val="000354D9"/>
    <w:rsid w:val="000607E9"/>
    <w:rsid w:val="000C064F"/>
    <w:rsid w:val="001067D7"/>
    <w:rsid w:val="00135F01"/>
    <w:rsid w:val="0013711B"/>
    <w:rsid w:val="001619D1"/>
    <w:rsid w:val="001750FE"/>
    <w:rsid w:val="001E4D13"/>
    <w:rsid w:val="00204CB0"/>
    <w:rsid w:val="0020622D"/>
    <w:rsid w:val="0021714E"/>
    <w:rsid w:val="00242CEB"/>
    <w:rsid w:val="00271507"/>
    <w:rsid w:val="002B69B0"/>
    <w:rsid w:val="002B6BEA"/>
    <w:rsid w:val="00306BB7"/>
    <w:rsid w:val="003072C7"/>
    <w:rsid w:val="00313F13"/>
    <w:rsid w:val="003355EF"/>
    <w:rsid w:val="003A2312"/>
    <w:rsid w:val="003A5510"/>
    <w:rsid w:val="003C1695"/>
    <w:rsid w:val="003D6F86"/>
    <w:rsid w:val="00421C3A"/>
    <w:rsid w:val="00452919"/>
    <w:rsid w:val="0046189D"/>
    <w:rsid w:val="00463B1A"/>
    <w:rsid w:val="00470670"/>
    <w:rsid w:val="00477BE5"/>
    <w:rsid w:val="004B5A04"/>
    <w:rsid w:val="004C3772"/>
    <w:rsid w:val="004D7632"/>
    <w:rsid w:val="004F06D1"/>
    <w:rsid w:val="004F116E"/>
    <w:rsid w:val="004F2BA3"/>
    <w:rsid w:val="00512E94"/>
    <w:rsid w:val="00565DBA"/>
    <w:rsid w:val="0057401A"/>
    <w:rsid w:val="005A2715"/>
    <w:rsid w:val="005A5840"/>
    <w:rsid w:val="005E1CEC"/>
    <w:rsid w:val="0063607C"/>
    <w:rsid w:val="006B0B26"/>
    <w:rsid w:val="006C1C85"/>
    <w:rsid w:val="006C1F66"/>
    <w:rsid w:val="006F1C22"/>
    <w:rsid w:val="00770A59"/>
    <w:rsid w:val="00771A01"/>
    <w:rsid w:val="0079020E"/>
    <w:rsid w:val="007911CC"/>
    <w:rsid w:val="007B0C36"/>
    <w:rsid w:val="007D574E"/>
    <w:rsid w:val="007E3BF3"/>
    <w:rsid w:val="007E5D77"/>
    <w:rsid w:val="00810CFC"/>
    <w:rsid w:val="00821532"/>
    <w:rsid w:val="00835805"/>
    <w:rsid w:val="008A0438"/>
    <w:rsid w:val="008C678B"/>
    <w:rsid w:val="00904B2D"/>
    <w:rsid w:val="00936E25"/>
    <w:rsid w:val="00975207"/>
    <w:rsid w:val="00976F6B"/>
    <w:rsid w:val="00A237E8"/>
    <w:rsid w:val="00A3109B"/>
    <w:rsid w:val="00A63BF7"/>
    <w:rsid w:val="00A8154F"/>
    <w:rsid w:val="00A96317"/>
    <w:rsid w:val="00AA5DA4"/>
    <w:rsid w:val="00B150DC"/>
    <w:rsid w:val="00B15A71"/>
    <w:rsid w:val="00B45376"/>
    <w:rsid w:val="00C106CB"/>
    <w:rsid w:val="00C20FF4"/>
    <w:rsid w:val="00C33FA6"/>
    <w:rsid w:val="00C3435E"/>
    <w:rsid w:val="00C574CF"/>
    <w:rsid w:val="00C579D1"/>
    <w:rsid w:val="00C71AB9"/>
    <w:rsid w:val="00CB33DF"/>
    <w:rsid w:val="00CB4FC5"/>
    <w:rsid w:val="00D13499"/>
    <w:rsid w:val="00D54ACB"/>
    <w:rsid w:val="00D96E27"/>
    <w:rsid w:val="00DB21F2"/>
    <w:rsid w:val="00DB468A"/>
    <w:rsid w:val="00DC053F"/>
    <w:rsid w:val="00DD0D2F"/>
    <w:rsid w:val="00E62489"/>
    <w:rsid w:val="00E65A21"/>
    <w:rsid w:val="00E75FBF"/>
    <w:rsid w:val="00EA62CD"/>
    <w:rsid w:val="00EB54A7"/>
    <w:rsid w:val="00EC1168"/>
    <w:rsid w:val="00EC373F"/>
    <w:rsid w:val="00F34C1C"/>
    <w:rsid w:val="00FC14B6"/>
    <w:rsid w:val="00FD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609E5B95"/>
  <w15:docId w15:val="{A9A3D241-7DA1-4189-9905-35B63A772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6E2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blocmetteur">
    <w:name w:val="Titre bloc émetteur"/>
    <w:basedOn w:val="Normal"/>
    <w:autoRedefine/>
    <w:qFormat/>
    <w:rsid w:val="006C1C85"/>
    <w:pPr>
      <w:widowControl w:val="0"/>
      <w:autoSpaceDE w:val="0"/>
      <w:autoSpaceDN w:val="0"/>
      <w:adjustRightInd w:val="0"/>
      <w:spacing w:after="0" w:line="240" w:lineRule="auto"/>
      <w:jc w:val="center"/>
      <w:textAlignment w:val="center"/>
    </w:pPr>
    <w:rPr>
      <w:rFonts w:ascii="Arial Narrow" w:eastAsiaTheme="minorEastAsia" w:hAnsi="Arial Narrow" w:cs="Calibri"/>
      <w:b/>
      <w:bCs/>
      <w:color w:val="000000"/>
      <w:sz w:val="20"/>
      <w:szCs w:val="20"/>
    </w:rPr>
  </w:style>
  <w:style w:type="table" w:styleId="Grilledutableau">
    <w:name w:val="Table Grid"/>
    <w:basedOn w:val="TableauNormal"/>
    <w:uiPriority w:val="59"/>
    <w:rsid w:val="00D96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4F116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F116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F116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F116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F116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F1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F116E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F0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06D1"/>
  </w:style>
  <w:style w:type="paragraph" w:styleId="Pieddepage">
    <w:name w:val="footer"/>
    <w:basedOn w:val="Normal"/>
    <w:link w:val="PieddepageCar"/>
    <w:uiPriority w:val="99"/>
    <w:unhideWhenUsed/>
    <w:rsid w:val="004F0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06D1"/>
  </w:style>
  <w:style w:type="character" w:styleId="Accentuation">
    <w:name w:val="Emphasis"/>
    <w:basedOn w:val="Policepardfaut"/>
    <w:uiPriority w:val="20"/>
    <w:qFormat/>
    <w:rsid w:val="00DB468A"/>
    <w:rPr>
      <w:i/>
      <w:iCs/>
    </w:rPr>
  </w:style>
  <w:style w:type="paragraph" w:styleId="Paragraphedeliste">
    <w:name w:val="List Paragraph"/>
    <w:basedOn w:val="Normal"/>
    <w:uiPriority w:val="34"/>
    <w:qFormat/>
    <w:rsid w:val="00C20F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513C01-F9E8-4D8E-A3BF-56A7BF6C6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471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JULIEFIXE</dc:creator>
  <cp:lastModifiedBy>CHRISTELLE RENAT</cp:lastModifiedBy>
  <cp:revision>25</cp:revision>
  <cp:lastPrinted>2017-02-14T11:27:00Z</cp:lastPrinted>
  <dcterms:created xsi:type="dcterms:W3CDTF">2021-10-20T14:11:00Z</dcterms:created>
  <dcterms:modified xsi:type="dcterms:W3CDTF">2025-10-28T15:04:00Z</dcterms:modified>
</cp:coreProperties>
</file>